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BF" w:rsidRPr="00F70804" w:rsidRDefault="00F70804" w:rsidP="00F70804">
      <w:pPr>
        <w:pStyle w:val="a3"/>
        <w:jc w:val="center"/>
      </w:pPr>
      <w:r w:rsidRPr="00F7080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601DA527" wp14:editId="6C55AACC">
            <wp:simplePos x="895350" y="2314575"/>
            <wp:positionH relativeFrom="margin">
              <wp:align>left</wp:align>
            </wp:positionH>
            <wp:positionV relativeFrom="paragraph">
              <wp:align>top</wp:align>
            </wp:positionV>
            <wp:extent cx="3238500" cy="2160270"/>
            <wp:effectExtent l="0" t="0" r="0" b="0"/>
            <wp:wrapSquare wrapText="bothSides"/>
            <wp:docPr id="2" name="Рисунок 2" descr="http://www.shtrih.ru/mscms/modules/images/files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trih.ru/mscms/modules/images/files/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82" cy="21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3BF" w:rsidRPr="00F70804">
        <w:rPr>
          <w:sz w:val="44"/>
          <w:szCs w:val="44"/>
          <w:lang w:val="en-US"/>
        </w:rPr>
        <w:t>VinEx</w:t>
      </w:r>
      <w:r w:rsidR="00A833BF" w:rsidRPr="00F70804">
        <w:rPr>
          <w:sz w:val="44"/>
          <w:szCs w:val="44"/>
        </w:rPr>
        <w:t xml:space="preserve"> </w:t>
      </w:r>
      <w:r w:rsidRPr="00F70804">
        <w:rPr>
          <w:sz w:val="44"/>
          <w:szCs w:val="44"/>
        </w:rPr>
        <w:t xml:space="preserve">стал </w:t>
      </w:r>
      <w:r w:rsidR="00A833BF" w:rsidRPr="00F70804">
        <w:rPr>
          <w:sz w:val="44"/>
          <w:szCs w:val="44"/>
        </w:rPr>
        <w:t xml:space="preserve">эксклюзивным </w:t>
      </w:r>
      <w:r w:rsidR="00E5673C" w:rsidRPr="00F70804">
        <w:rPr>
          <w:sz w:val="44"/>
          <w:szCs w:val="44"/>
        </w:rPr>
        <w:t>оператором</w:t>
      </w:r>
      <w:r w:rsidR="00A833BF" w:rsidRPr="00F70804">
        <w:rPr>
          <w:sz w:val="44"/>
          <w:szCs w:val="44"/>
        </w:rPr>
        <w:t xml:space="preserve"> по </w:t>
      </w:r>
      <w:proofErr w:type="spellStart"/>
      <w:r w:rsidR="00A833BF" w:rsidRPr="00F70804">
        <w:rPr>
          <w:sz w:val="44"/>
          <w:szCs w:val="44"/>
        </w:rPr>
        <w:t>брендированию</w:t>
      </w:r>
      <w:proofErr w:type="spellEnd"/>
      <w:r w:rsidR="00A833BF" w:rsidRPr="00F70804">
        <w:rPr>
          <w:sz w:val="44"/>
          <w:szCs w:val="44"/>
        </w:rPr>
        <w:t xml:space="preserve"> троллейбусных бортов в Подольске</w:t>
      </w:r>
      <w:r>
        <w:rPr>
          <w:noProof/>
          <w:lang w:eastAsia="ru-RU"/>
        </w:rPr>
        <w:drawing>
          <wp:inline distT="0" distB="0" distL="0" distR="0" wp14:anchorId="66BC5D67" wp14:editId="63581A1F">
            <wp:extent cx="4709850" cy="2343150"/>
            <wp:effectExtent l="0" t="0" r="0" b="0"/>
            <wp:docPr id="4" name="Рисунок 4" descr="http://www.nv63.ru/_img/photo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v63.ru/_img/photos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91" cy="23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i/>
        </w:rPr>
        <w:br w:type="textWrapping" w:clear="all"/>
      </w:r>
    </w:p>
    <w:p w:rsidR="00A833BF" w:rsidRPr="00E6217F" w:rsidRDefault="00A833BF" w:rsidP="00E6217F">
      <w:pPr>
        <w:pStyle w:val="2"/>
        <w:rPr>
          <w:i/>
        </w:rPr>
      </w:pPr>
      <w:r>
        <w:rPr>
          <w:i/>
        </w:rPr>
        <w:t>По</w:t>
      </w:r>
      <w:r w:rsidRPr="00E6217F">
        <w:rPr>
          <w:i/>
        </w:rPr>
        <w:t xml:space="preserve"> результатам открытого </w:t>
      </w:r>
      <w:r>
        <w:rPr>
          <w:i/>
        </w:rPr>
        <w:t xml:space="preserve">аукциона </w:t>
      </w:r>
      <w:r w:rsidRPr="00E6217F">
        <w:rPr>
          <w:i/>
        </w:rPr>
        <w:t xml:space="preserve">рекламное агентство </w:t>
      </w:r>
      <w:r w:rsidRPr="00E6217F">
        <w:rPr>
          <w:i/>
          <w:lang w:val="en-US"/>
        </w:rPr>
        <w:t>VinEx</w:t>
      </w:r>
      <w:r w:rsidRPr="00E6217F">
        <w:rPr>
          <w:i/>
        </w:rPr>
        <w:t xml:space="preserve"> </w:t>
      </w:r>
      <w:r>
        <w:rPr>
          <w:i/>
        </w:rPr>
        <w:t>получило</w:t>
      </w:r>
      <w:r w:rsidRPr="00E6217F">
        <w:rPr>
          <w:i/>
        </w:rPr>
        <w:t xml:space="preserve"> право </w:t>
      </w:r>
      <w:r w:rsidR="00E5673C">
        <w:rPr>
          <w:i/>
        </w:rPr>
        <w:t xml:space="preserve">размещения </w:t>
      </w:r>
      <w:proofErr w:type="gramStart"/>
      <w:r w:rsidR="00E5673C">
        <w:rPr>
          <w:i/>
        </w:rPr>
        <w:t xml:space="preserve">рекламы </w:t>
      </w:r>
      <w:r w:rsidRPr="00E6217F">
        <w:rPr>
          <w:i/>
        </w:rPr>
        <w:t xml:space="preserve"> </w:t>
      </w:r>
      <w:proofErr w:type="spellStart"/>
      <w:r w:rsidRPr="00E6217F">
        <w:rPr>
          <w:i/>
        </w:rPr>
        <w:t>на</w:t>
      </w:r>
      <w:proofErr w:type="spellEnd"/>
      <w:proofErr w:type="gramEnd"/>
      <w:r w:rsidRPr="00E6217F">
        <w:rPr>
          <w:i/>
        </w:rPr>
        <w:t xml:space="preserve"> муниципальном транспорте города Подольска</w:t>
      </w:r>
      <w:r w:rsidR="00E5673C">
        <w:rPr>
          <w:i/>
        </w:rPr>
        <w:t xml:space="preserve"> - троллейбусах</w:t>
      </w:r>
      <w:r>
        <w:rPr>
          <w:i/>
        </w:rPr>
        <w:t>.</w:t>
      </w:r>
    </w:p>
    <w:p w:rsidR="00A833BF" w:rsidRPr="00200E63" w:rsidRDefault="00A833BF" w:rsidP="006B3E79"/>
    <w:p w:rsidR="00A833BF" w:rsidRDefault="00E5673C" w:rsidP="00FF1CF1">
      <w:r>
        <w:t>30 декабря 2013 г</w:t>
      </w:r>
      <w:r w:rsidR="00A833BF">
        <w:t xml:space="preserve">ода администрация города Подольск провела открытый аукцион на право установки и эксплуатации рекламных конструкций на муниципальном транспорте города, в </w:t>
      </w:r>
      <w:proofErr w:type="gramStart"/>
      <w:r w:rsidR="00A833BF">
        <w:t>котором  участвовали</w:t>
      </w:r>
      <w:proofErr w:type="gramEnd"/>
      <w:r w:rsidR="00A833BF">
        <w:t xml:space="preserve"> крупнейшие рекламные агентства Москвы и области, среди которых лучшим предложением было признано </w:t>
      </w:r>
      <w:r w:rsidR="00A833BF">
        <w:rPr>
          <w:lang w:val="en-US"/>
        </w:rPr>
        <w:t>VinEx</w:t>
      </w:r>
      <w:r w:rsidR="00A833BF">
        <w:t xml:space="preserve">. По результатам аукциона компания получила эксклюзивное право по </w:t>
      </w:r>
      <w:proofErr w:type="spellStart"/>
      <w:r w:rsidR="00A833BF">
        <w:t>брендированию</w:t>
      </w:r>
      <w:proofErr w:type="spellEnd"/>
      <w:r w:rsidR="00A833BF">
        <w:t xml:space="preserve"> троллейбусных бортов в городе Подольск</w:t>
      </w:r>
      <w:r>
        <w:t xml:space="preserve"> на 5 лет</w:t>
      </w:r>
      <w:r w:rsidR="00A833BF">
        <w:t>.</w:t>
      </w:r>
    </w:p>
    <w:p w:rsidR="00A833BF" w:rsidRDefault="00A833BF" w:rsidP="00FF1CF1">
      <w:r>
        <w:t>На сегодняшний день троллейбусы являются единственным муниципальным транспортом, охватывающим все микрорайоны города. Существует всего четыре маршрута в городе, при этом троллейбусы переставляют с одного маршрута следования на другой один-два раза в неделю, что является ощутимым преимуществом для клиентов, поскольку реклама, таким образом, будет демонстрироваться в разных местах, составляя 10</w:t>
      </w:r>
      <w:r w:rsidR="00E5673C">
        <w:t>0</w:t>
      </w:r>
      <w:r>
        <w:t xml:space="preserve">% охват населения. Ни один другой вид </w:t>
      </w:r>
      <w:proofErr w:type="gramStart"/>
      <w:r>
        <w:t>транспорта  (</w:t>
      </w:r>
      <w:proofErr w:type="gramEnd"/>
      <w:r>
        <w:t xml:space="preserve">а в Подольске это маршрутное такси и </w:t>
      </w:r>
      <w:proofErr w:type="spellStart"/>
      <w:r>
        <w:t>ПАЗы</w:t>
      </w:r>
      <w:proofErr w:type="spellEnd"/>
      <w:r>
        <w:t xml:space="preserve">), не имеет подобных преимуществ, поскольку, во-первых, строго прикреплены к своему маршруту, во-вторых, </w:t>
      </w:r>
      <w:r>
        <w:lastRenderedPageBreak/>
        <w:t xml:space="preserve">двигаются не так медленно, как троллейбусы, при скорости движения которых достаточно времени, чтобы прочитать рекламную информацию, в-третьих, не имеют такой рекламной площади – от 30 до </w:t>
      </w:r>
      <w:smartTag w:uri="urn:schemas-microsoft-com:office:smarttags" w:element="metricconverter">
        <w:smartTagPr>
          <w:attr w:name="ProductID" w:val="40 м2"/>
        </w:smartTagPr>
        <w:r>
          <w:t>40 м2</w:t>
        </w:r>
      </w:smartTag>
      <w:r>
        <w:t>.</w:t>
      </w:r>
    </w:p>
    <w:p w:rsidR="00A833BF" w:rsidRDefault="00A833BF" w:rsidP="006B3E79">
      <w:r>
        <w:t>Учитывая тот факт, что по распоряжению властей города, в конце 2013 года с улиц Подольска были полностью убраны перетяжки, щиты формата 3х6 м, тумбы, наружная реклама, в привычном для нас понимании, фактически прекратила существование. Концепция</w:t>
      </w:r>
      <w:r w:rsidRPr="00CF1058">
        <w:t xml:space="preserve"> </w:t>
      </w:r>
      <w:r>
        <w:t xml:space="preserve">развития города на 2014 год предусматривает установку сити-бордов формата 2,7х3,7. Таким образом, транзитная, то есть движущаяся, реклама от </w:t>
      </w:r>
      <w:r>
        <w:rPr>
          <w:lang w:val="en-US"/>
        </w:rPr>
        <w:t>VinEx</w:t>
      </w:r>
      <w:r>
        <w:t>, становится сейчас практически единственным и основным средством для продвижения товаров, брендов и услуг в Подольске. Продажи рекламных площадей уже стартовали, и в скором времени борта троллейбусов украсят новые качественные,</w:t>
      </w:r>
      <w:r w:rsidRPr="00FE7225">
        <w:t xml:space="preserve"> </w:t>
      </w:r>
      <w:r>
        <w:t>изготовленные по самым современным технологиям, рекламные плакаты, которые будут не только привлекать внимание аудитории, но и украшать транспорт и улицы города.</w:t>
      </w:r>
    </w:p>
    <w:p w:rsidR="00F70804" w:rsidRDefault="00F70804" w:rsidP="006B3E79"/>
    <w:sectPr w:rsidR="00F70804" w:rsidSect="0023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9"/>
    <w:rsid w:val="00010D9D"/>
    <w:rsid w:val="00200E63"/>
    <w:rsid w:val="00231F17"/>
    <w:rsid w:val="006B3E79"/>
    <w:rsid w:val="00832629"/>
    <w:rsid w:val="009A10A1"/>
    <w:rsid w:val="00A833BF"/>
    <w:rsid w:val="00CF1058"/>
    <w:rsid w:val="00D131E6"/>
    <w:rsid w:val="00E3657D"/>
    <w:rsid w:val="00E5673C"/>
    <w:rsid w:val="00E6217F"/>
    <w:rsid w:val="00E83D14"/>
    <w:rsid w:val="00F70804"/>
    <w:rsid w:val="00FE7225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AF2F7D-7C4E-4F41-9292-DB5374F6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1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621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17F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paragraph" w:styleId="a3">
    <w:name w:val="Title"/>
    <w:basedOn w:val="a"/>
    <w:next w:val="a"/>
    <w:link w:val="a4"/>
    <w:uiPriority w:val="99"/>
    <w:qFormat/>
    <w:rsid w:val="00E621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6217F"/>
    <w:rPr>
      <w:rFonts w:ascii="Cambria" w:hAnsi="Cambria" w:cs="Times New Roman"/>
      <w:color w:val="17365D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VinEx стал эксклюзивным правообладателем по брендированию троллейбусных бортов в Подольске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VinEx стал эксклюзивным правообладателем по брендированию троллейбусных бортов в Подольске</dc:title>
  <dc:subject/>
  <dc:creator>Kapriz</dc:creator>
  <cp:keywords/>
  <dc:description/>
  <cp:lastModifiedBy>Кондакова Ирина Леонидовна</cp:lastModifiedBy>
  <cp:revision>4</cp:revision>
  <dcterms:created xsi:type="dcterms:W3CDTF">2014-01-21T09:04:00Z</dcterms:created>
  <dcterms:modified xsi:type="dcterms:W3CDTF">2014-01-21T09:08:00Z</dcterms:modified>
</cp:coreProperties>
</file>